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ED" w:rsidRPr="00BB2B0C" w:rsidRDefault="00AB1EA6" w:rsidP="00AB1EA6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820000" cy="6208438"/>
            <wp:effectExtent l="19050" t="0" r="150" b="0"/>
            <wp:docPr id="1" name="Рисунок 0" descr="ри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0000" cy="620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83E" w:rsidRPr="00BB2B0C" w:rsidRDefault="00D2183E" w:rsidP="00E454C3">
      <w:pPr>
        <w:pStyle w:val="Default"/>
        <w:pageBreakBefore/>
        <w:spacing w:line="360" w:lineRule="auto"/>
        <w:ind w:left="4956" w:firstLine="708"/>
        <w:jc w:val="both"/>
        <w:rPr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lastRenderedPageBreak/>
        <w:t>I. Пояснительная записка</w:t>
      </w:r>
    </w:p>
    <w:p w:rsidR="00D2183E" w:rsidRPr="00BB2B0C" w:rsidRDefault="00D2183E" w:rsidP="00D2183E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Рабочая программа по учебному предмету «Изобразительное искусство»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(https://clck.ru/33NMkR). </w:t>
      </w:r>
    </w:p>
    <w:p w:rsidR="00D2183E" w:rsidRPr="00BB2B0C" w:rsidRDefault="007B2135" w:rsidP="00D2183E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>ФАООП У</w:t>
      </w:r>
      <w:proofErr w:type="gramStart"/>
      <w:r w:rsidRPr="00BB2B0C">
        <w:rPr>
          <w:color w:val="000000" w:themeColor="text1"/>
          <w:sz w:val="28"/>
          <w:szCs w:val="28"/>
        </w:rPr>
        <w:t>О(</w:t>
      </w:r>
      <w:proofErr w:type="gramEnd"/>
      <w:r w:rsidRPr="00BB2B0C">
        <w:rPr>
          <w:color w:val="000000" w:themeColor="text1"/>
          <w:sz w:val="28"/>
          <w:szCs w:val="28"/>
        </w:rPr>
        <w:t>вариант 1)</w:t>
      </w:r>
      <w:r w:rsidR="00D67B34">
        <w:rPr>
          <w:color w:val="000000" w:themeColor="text1"/>
          <w:sz w:val="28"/>
          <w:szCs w:val="28"/>
        </w:rPr>
        <w:t xml:space="preserve"> </w:t>
      </w:r>
      <w:r w:rsidR="00D2183E" w:rsidRPr="00BB2B0C">
        <w:rPr>
          <w:color w:val="000000" w:themeColor="text1"/>
          <w:sz w:val="28"/>
          <w:szCs w:val="28"/>
        </w:rPr>
        <w:t xml:space="preserve">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D2183E" w:rsidRPr="00BB2B0C" w:rsidRDefault="00D2183E" w:rsidP="00D2183E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Учебный предмет «Изобразительное искусство» относится к предметной области «Искусство» и является обязательной частью учебного плана. Рабочая программа по учебному предмету «Изобразительное искусство» в 5 классе рассчитана на 34 учебные недели и составляет 68 часов в год (2 часа в неделю). </w:t>
      </w:r>
    </w:p>
    <w:p w:rsidR="00D67B34" w:rsidRDefault="00D2183E" w:rsidP="00D67B34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«Изобразительное искусство».</w:t>
      </w:r>
    </w:p>
    <w:p w:rsidR="00D2183E" w:rsidRPr="00BB2B0C" w:rsidRDefault="00D2183E" w:rsidP="00D67B34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BB2B0C">
        <w:rPr>
          <w:color w:val="000000" w:themeColor="text1"/>
          <w:sz w:val="28"/>
          <w:szCs w:val="28"/>
        </w:rPr>
        <w:t xml:space="preserve">Цель обучения </w:t>
      </w:r>
      <w:r w:rsidRPr="00BB2B0C">
        <w:rPr>
          <w:bCs/>
          <w:color w:val="000000" w:themeColor="text1"/>
          <w:sz w:val="28"/>
          <w:szCs w:val="28"/>
        </w:rPr>
        <w:t xml:space="preserve">- </w:t>
      </w:r>
      <w:r w:rsidRPr="00BB2B0C">
        <w:rPr>
          <w:color w:val="000000" w:themeColor="text1"/>
          <w:sz w:val="28"/>
          <w:szCs w:val="28"/>
        </w:rPr>
        <w:t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</w:t>
      </w:r>
      <w:proofErr w:type="gramEnd"/>
      <w:r w:rsidRPr="00BB2B0C">
        <w:rPr>
          <w:color w:val="000000" w:themeColor="text1"/>
          <w:sz w:val="28"/>
          <w:szCs w:val="28"/>
        </w:rPr>
        <w:t xml:space="preserve"> адекватного отображения его в рисунке, аппликации, лепке; развитии умения пользоваться полученными практическими навыками в практической жизни.</w:t>
      </w:r>
    </w:p>
    <w:p w:rsidR="00D2183E" w:rsidRPr="00BB2B0C" w:rsidRDefault="00D2183E" w:rsidP="00E454C3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Задачи обучения: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воспитание интереса к изобразительному искусству;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раскрытие значения изобразительного искусства в жизни человека;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воспитание в детях эстетического чувства и понимания красоты окружающего мира, художественного вкуса; </w:t>
      </w:r>
    </w:p>
    <w:p w:rsidR="005304D6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>− формирование элементарных знаний о видах и жанр</w:t>
      </w:r>
      <w:r w:rsidR="005304D6" w:rsidRPr="00BB2B0C">
        <w:rPr>
          <w:color w:val="000000" w:themeColor="text1"/>
          <w:sz w:val="28"/>
          <w:szCs w:val="28"/>
        </w:rPr>
        <w:t>ах изобразительного искусства;</w:t>
      </w:r>
    </w:p>
    <w:p w:rsidR="00D2183E" w:rsidRPr="00BB2B0C" w:rsidRDefault="005304D6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>- р</w:t>
      </w:r>
      <w:r w:rsidR="00D2183E" w:rsidRPr="00BB2B0C">
        <w:rPr>
          <w:color w:val="000000" w:themeColor="text1"/>
          <w:sz w:val="28"/>
          <w:szCs w:val="28"/>
        </w:rPr>
        <w:t xml:space="preserve">асширение художественно-эстетического кругозора;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развитие эмоционального восприятия произведений искусства, умения анализировать их содержание и формулировать свое мнение о них;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lastRenderedPageBreak/>
        <w:t xml:space="preserve">− формирование знаний элементарных основ реалистического рисунка;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обучение разным видам изобразительной деятельности (рисованию, лепке, аппликации)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обучение правилам и законам композиции, </w:t>
      </w:r>
      <w:proofErr w:type="spellStart"/>
      <w:r w:rsidRPr="00BB2B0C">
        <w:rPr>
          <w:color w:val="000000" w:themeColor="text1"/>
          <w:sz w:val="28"/>
          <w:szCs w:val="28"/>
        </w:rPr>
        <w:t>цветоведения</w:t>
      </w:r>
      <w:proofErr w:type="spellEnd"/>
      <w:r w:rsidRPr="00BB2B0C">
        <w:rPr>
          <w:color w:val="000000" w:themeColor="text1"/>
          <w:sz w:val="28"/>
          <w:szCs w:val="28"/>
        </w:rPr>
        <w:t xml:space="preserve">, построениям орнамента и др., применяемым в разных видах изобразительной деятельности;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формирование умения создавать простейшие художественные образы с натуры и по образцу, памяти, представлению и воображению;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воспитание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(коллективное рисование, коллективная аппликация).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работа по развитию у обучающихся эстетического восприятия и формирования образов предметов и явлений окружающей действительности в процессе их познаний;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развитие у обучающихся интереса к изобразительному искусству, потребности в изображении воспринимаемой действительности, формирования желания овладеть приемами изображения объектов наблюдения в разных видах изобразительной деятельности;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обучение изобразительному искусству (эта задача осуществляется на этапе закрепления и расширении полученных в 1-4 классах знаний и умений); </w:t>
      </w:r>
    </w:p>
    <w:p w:rsidR="00D2183E" w:rsidRPr="00BB2B0C" w:rsidRDefault="00D2183E" w:rsidP="00D67B34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с целью обучения изображению окружающей действительности, отрабатываются приемы рассматривания объектов, произведений изобразительного искусства и народного творчества, формируются и закрепляются способы изображения в лепке, </w:t>
      </w:r>
      <w:proofErr w:type="gramStart"/>
      <w:r w:rsidRPr="00BB2B0C">
        <w:rPr>
          <w:color w:val="000000" w:themeColor="text1"/>
          <w:sz w:val="28"/>
          <w:szCs w:val="28"/>
        </w:rPr>
        <w:t>аппликации</w:t>
      </w:r>
      <w:proofErr w:type="gramEnd"/>
      <w:r w:rsidRPr="00BB2B0C">
        <w:rPr>
          <w:color w:val="000000" w:themeColor="text1"/>
          <w:sz w:val="28"/>
          <w:szCs w:val="28"/>
        </w:rPr>
        <w:t xml:space="preserve"> а также продолжается развиваться технические навыки работы с разными художественными материалами.</w:t>
      </w:r>
    </w:p>
    <w:p w:rsidR="00D67B34" w:rsidRPr="00BB2B0C" w:rsidRDefault="00D67B34" w:rsidP="00D67B34">
      <w:pPr>
        <w:pStyle w:val="Default"/>
        <w:pageBreakBefore/>
        <w:ind w:left="5664" w:firstLine="708"/>
        <w:rPr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lastRenderedPageBreak/>
        <w:t>II. Содержание обучения</w:t>
      </w:r>
    </w:p>
    <w:p w:rsidR="00D67B34" w:rsidRPr="00BB2B0C" w:rsidRDefault="00D67B34" w:rsidP="00EC76DF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В 5 классе обучение строится </w:t>
      </w:r>
      <w:r w:rsidR="00EC76DF">
        <w:rPr>
          <w:color w:val="000000" w:themeColor="text1"/>
          <w:sz w:val="28"/>
          <w:szCs w:val="28"/>
        </w:rPr>
        <w:t xml:space="preserve">по четырем направлениям работы: </w:t>
      </w:r>
      <w:proofErr w:type="gramStart"/>
      <w:r w:rsidR="00EC76DF" w:rsidRPr="00BB2B0C">
        <w:rPr>
          <w:color w:val="000000" w:themeColor="text1"/>
          <w:sz w:val="28"/>
          <w:szCs w:val="28"/>
        </w:rPr>
        <w:t>«Обучение композиционной деятельности»</w:t>
      </w:r>
      <w:r w:rsidR="00EC76DF">
        <w:rPr>
          <w:color w:val="000000" w:themeColor="text1"/>
          <w:sz w:val="28"/>
          <w:szCs w:val="28"/>
        </w:rPr>
        <w:t xml:space="preserve">, </w:t>
      </w:r>
      <w:r w:rsidR="00EC76DF" w:rsidRPr="00BB2B0C">
        <w:rPr>
          <w:color w:val="000000" w:themeColor="text1"/>
          <w:sz w:val="28"/>
          <w:szCs w:val="28"/>
        </w:rPr>
        <w:t>«Развитие у обучающихся умений воспринимать и изображать форму предметов, пропорции и конструкцию»</w:t>
      </w:r>
      <w:r w:rsidR="00EC76DF">
        <w:rPr>
          <w:color w:val="000000" w:themeColor="text1"/>
          <w:sz w:val="28"/>
          <w:szCs w:val="28"/>
        </w:rPr>
        <w:t xml:space="preserve">, </w:t>
      </w:r>
      <w:r w:rsidR="00EC76DF" w:rsidRPr="00BB2B0C">
        <w:rPr>
          <w:color w:val="000000" w:themeColor="text1"/>
          <w:sz w:val="28"/>
          <w:szCs w:val="28"/>
        </w:rPr>
        <w:t>«Обучение восприятию произведений искусства»</w:t>
      </w:r>
      <w:r w:rsidR="00EC76DF">
        <w:rPr>
          <w:color w:val="000000" w:themeColor="text1"/>
          <w:sz w:val="28"/>
          <w:szCs w:val="28"/>
        </w:rPr>
        <w:t xml:space="preserve">, </w:t>
      </w:r>
      <w:r w:rsidR="00EC76DF" w:rsidRPr="00BB2B0C">
        <w:rPr>
          <w:color w:val="000000" w:themeColor="text1"/>
          <w:sz w:val="28"/>
          <w:szCs w:val="28"/>
        </w:rPr>
        <w:t>«Развитие у обучающихся восприятия цвета, предметов и формирование умений переливать его в живописи»</w:t>
      </w:r>
      <w:r w:rsidR="00EC76DF">
        <w:rPr>
          <w:color w:val="000000" w:themeColor="text1"/>
          <w:sz w:val="28"/>
          <w:szCs w:val="28"/>
        </w:rPr>
        <w:t xml:space="preserve">, </w:t>
      </w:r>
      <w:r w:rsidRPr="00BB2B0C">
        <w:rPr>
          <w:color w:val="000000" w:themeColor="text1"/>
          <w:sz w:val="28"/>
          <w:szCs w:val="28"/>
        </w:rPr>
        <w:t>в соответствии с которыми у обучающихся развиваются умения анализировать форму, строение (конструктивные особенности) объекта наблюдения, выделять в нем части, определять пропорции и видеть объект целостно, а затем изображать</w:t>
      </w:r>
      <w:proofErr w:type="gramEnd"/>
      <w:r w:rsidRPr="00BB2B0C">
        <w:rPr>
          <w:color w:val="000000" w:themeColor="text1"/>
          <w:sz w:val="28"/>
          <w:szCs w:val="28"/>
        </w:rPr>
        <w:t xml:space="preserve"> его, передавая относительно сходство; восприятие цвета предметов и явлений окружающей среды и умение изображать полученные при наблюдении впечатления красками (акварель и гуашью) разными способами (по сухой и мокрой бумаге); умение работать над композицией в практической деятельности; более углубленное восприятие некоторых произведений изобразительного искусства. </w:t>
      </w:r>
    </w:p>
    <w:p w:rsidR="00613376" w:rsidRDefault="00613376" w:rsidP="007B2135">
      <w:pPr>
        <w:pStyle w:val="Default"/>
        <w:jc w:val="center"/>
        <w:rPr>
          <w:bCs/>
          <w:color w:val="000000" w:themeColor="text1"/>
          <w:sz w:val="28"/>
          <w:szCs w:val="28"/>
        </w:rPr>
      </w:pPr>
    </w:p>
    <w:p w:rsidR="007B2135" w:rsidRPr="00BB2B0C" w:rsidRDefault="00613376" w:rsidP="00613376">
      <w:pPr>
        <w:pStyle w:val="Default"/>
        <w:jc w:val="center"/>
        <w:rPr>
          <w:bCs/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  <w:lang w:val="en-US"/>
        </w:rPr>
        <w:t>III</w:t>
      </w:r>
      <w:r w:rsidRPr="00613376">
        <w:rPr>
          <w:rFonts w:eastAsia="Calibri"/>
          <w:sz w:val="28"/>
          <w:szCs w:val="28"/>
        </w:rPr>
        <w:t xml:space="preserve">. </w:t>
      </w:r>
      <w:r w:rsidR="00D2183E" w:rsidRPr="00BB2B0C">
        <w:rPr>
          <w:bCs/>
          <w:color w:val="000000" w:themeColor="text1"/>
          <w:sz w:val="28"/>
          <w:szCs w:val="28"/>
        </w:rPr>
        <w:t>Планируемые результаты освоения содержания рабочей программы</w:t>
      </w:r>
    </w:p>
    <w:p w:rsidR="00D2183E" w:rsidRPr="00BB2B0C" w:rsidRDefault="00D2183E" w:rsidP="0035239E">
      <w:pPr>
        <w:pStyle w:val="Default"/>
        <w:jc w:val="center"/>
        <w:rPr>
          <w:bCs/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t>по учебному предмету «Изобразительное искусство» в 5 классе</w:t>
      </w:r>
    </w:p>
    <w:p w:rsidR="00D2183E" w:rsidRPr="00BB2B0C" w:rsidRDefault="00D2183E" w:rsidP="004D408F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t xml:space="preserve">Личностные результаты: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осознание себя как ученика, формирование интереса (мотивации) к обучению;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</w:t>
      </w:r>
      <w:proofErr w:type="spellStart"/>
      <w:r w:rsidRPr="00BB2B0C">
        <w:rPr>
          <w:color w:val="000000" w:themeColor="text1"/>
          <w:sz w:val="28"/>
          <w:szCs w:val="28"/>
        </w:rPr>
        <w:t>сформированность</w:t>
      </w:r>
      <w:proofErr w:type="spellEnd"/>
      <w:r w:rsidRPr="00BB2B0C">
        <w:rPr>
          <w:color w:val="000000" w:themeColor="text1"/>
          <w:sz w:val="28"/>
          <w:szCs w:val="28"/>
        </w:rPr>
        <w:t xml:space="preserve"> адекватных представлений о собственных возможностях, о насущно необходимом жизнеобеспечении;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воспитание эстетических потребностей, ценностей и чувств;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развитие эстетических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D2183E" w:rsidRPr="00BB2B0C" w:rsidRDefault="00D2183E" w:rsidP="005304D6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t xml:space="preserve">Уровни достижения предметных результатов по учебному предмету «Изобразительное искусство» </w:t>
      </w:r>
      <w:proofErr w:type="gramStart"/>
      <w:r w:rsidRPr="00BB2B0C">
        <w:rPr>
          <w:bCs/>
          <w:color w:val="000000" w:themeColor="text1"/>
          <w:sz w:val="28"/>
          <w:szCs w:val="28"/>
        </w:rPr>
        <w:t>на конец</w:t>
      </w:r>
      <w:proofErr w:type="gramEnd"/>
      <w:r w:rsidRPr="00BB2B0C">
        <w:rPr>
          <w:bCs/>
          <w:color w:val="000000" w:themeColor="text1"/>
          <w:sz w:val="28"/>
          <w:szCs w:val="28"/>
        </w:rPr>
        <w:t xml:space="preserve"> 5 класса</w:t>
      </w:r>
      <w:r w:rsidR="005304D6" w:rsidRPr="00BB2B0C">
        <w:rPr>
          <w:bCs/>
          <w:color w:val="000000" w:themeColor="text1"/>
          <w:sz w:val="28"/>
          <w:szCs w:val="28"/>
        </w:rPr>
        <w:t>.</w:t>
      </w:r>
    </w:p>
    <w:p w:rsidR="00D2183E" w:rsidRPr="00BB2B0C" w:rsidRDefault="00D2183E" w:rsidP="0035239E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Минимальный уровень: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названия художественных инструментов и приспособлений, их свойства, назначение, правила обращения и санитарно-гигиенических требований при работе с ними;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lastRenderedPageBreak/>
        <w:t xml:space="preserve">− знать элементарные правила композиции, </w:t>
      </w:r>
      <w:proofErr w:type="spellStart"/>
      <w:r w:rsidRPr="00BB2B0C">
        <w:rPr>
          <w:color w:val="000000" w:themeColor="text1"/>
          <w:sz w:val="28"/>
          <w:szCs w:val="28"/>
        </w:rPr>
        <w:t>цветоведения</w:t>
      </w:r>
      <w:proofErr w:type="spellEnd"/>
      <w:r w:rsidRPr="00BB2B0C">
        <w:rPr>
          <w:color w:val="000000" w:themeColor="text1"/>
          <w:sz w:val="28"/>
          <w:szCs w:val="28"/>
        </w:rPr>
        <w:t xml:space="preserve">, передачи формы предмета;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некоторые выразительные средства изобразительного искусства: «точка», «линия», «штриховка», «пятно»; - пользование материалами для рисования;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уметь пользоваться материалами для рисования, аппликации, лепки;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название предметов, подлежащих рисованию, лепке и аппликации;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уметь организовывать рабочее место в зависимости от характера выполняемой работы;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следовать при выполнении работы инструкциям учителя;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владеть приемами некоторыми приемами лепки (раскатывание, сплющивание, </w:t>
      </w:r>
      <w:proofErr w:type="spellStart"/>
      <w:r w:rsidRPr="00BB2B0C">
        <w:rPr>
          <w:color w:val="000000" w:themeColor="text1"/>
          <w:sz w:val="28"/>
          <w:szCs w:val="28"/>
        </w:rPr>
        <w:t>отщипывание</w:t>
      </w:r>
      <w:proofErr w:type="spellEnd"/>
      <w:r w:rsidRPr="00BB2B0C">
        <w:rPr>
          <w:color w:val="000000" w:themeColor="text1"/>
          <w:sz w:val="28"/>
          <w:szCs w:val="28"/>
        </w:rPr>
        <w:t xml:space="preserve">) и аппликации (вырезание и наклеивание);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рисовать по образцу предметы несложной формы и конструкции;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применять приемы работы с карандашом, гуашью, акварельными красками с целью передачи фактуры предмета;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ориентироваться в пространстве листа;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размещать изображения одного или группы предметов в соответствии с параметрами изобразительной поверхности;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адекватно передавать цвета изображаемого объекта, определение насыщенности цвета, получение смешанных цветов и некоторых оттенков цвета. </w:t>
      </w:r>
    </w:p>
    <w:p w:rsidR="00D2183E" w:rsidRPr="00BB2B0C" w:rsidRDefault="00D2183E" w:rsidP="0035239E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Достаточный уровень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названия жанров изобразительного искусства;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названий некоторых народных и национальных промыслов (Дымково, Гжель, Хохлома и др.);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основных особенностей некоторых материалов, используемых в рисовании, лепке и аппликации;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proofErr w:type="gramStart"/>
      <w:r w:rsidRPr="00BB2B0C">
        <w:rPr>
          <w:color w:val="000000" w:themeColor="text1"/>
          <w:sz w:val="28"/>
          <w:szCs w:val="28"/>
        </w:rPr>
        <w:t xml:space="preserve">− знать и применять выразительные средства изобразительного искусства: «изобразительная поверхность», «точка», «линия», «штриховка», «контур», «пятно», «цвет», объем и др.; </w:t>
      </w:r>
      <w:proofErr w:type="gramEnd"/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правила </w:t>
      </w:r>
      <w:proofErr w:type="spellStart"/>
      <w:r w:rsidRPr="00BB2B0C">
        <w:rPr>
          <w:color w:val="000000" w:themeColor="text1"/>
          <w:sz w:val="28"/>
          <w:szCs w:val="28"/>
        </w:rPr>
        <w:t>цветоведения</w:t>
      </w:r>
      <w:proofErr w:type="spellEnd"/>
      <w:r w:rsidRPr="00BB2B0C">
        <w:rPr>
          <w:color w:val="000000" w:themeColor="text1"/>
          <w:sz w:val="28"/>
          <w:szCs w:val="28"/>
        </w:rPr>
        <w:t xml:space="preserve">, светотени, перспективы; построения орнамента, стилизации формы предмета и др.;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виды аппликации (предметная, сюжетная, декоративная);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знать способы лепки (конструктивный, пластический, комбинированный);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находить необходимую для выполнения работы информацию в материалах учебника, рабочей тетради; </w:t>
      </w:r>
    </w:p>
    <w:p w:rsidR="00D2183E" w:rsidRPr="00BB2B0C" w:rsidRDefault="00D2183E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следовать при выполнении работы инструкциям учителя или инструкциям, представленным в других информационных источниках; </w:t>
      </w:r>
    </w:p>
    <w:p w:rsidR="00F7246B" w:rsidRPr="00BB2B0C" w:rsidRDefault="00D2183E" w:rsidP="007B2135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lastRenderedPageBreak/>
        <w:t>− оценивать результаты собственной изобразительной</w:t>
      </w:r>
      <w:r w:rsidR="00AE612E">
        <w:rPr>
          <w:color w:val="000000" w:themeColor="text1"/>
          <w:sz w:val="28"/>
          <w:szCs w:val="28"/>
        </w:rPr>
        <w:t xml:space="preserve"> деятельности и одноклассников;</w:t>
      </w:r>
      <w:r w:rsidRPr="00BB2B0C">
        <w:rPr>
          <w:color w:val="000000" w:themeColor="text1"/>
          <w:sz w:val="28"/>
          <w:szCs w:val="28"/>
        </w:rPr>
        <w:t xml:space="preserve">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использовать разнообразные технологические способы выполнения аппликации;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применять разные способы лепки;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рисовать с натуры и по памяти после предварительных наблюдений, передавать все признаки и свойства изображаемого объекта; рисовать по воображению;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различать и передавать в рисунке эмоциональное состояние и свое отношение к природе, человеку, семье и обществу;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различать произведения живописи, графики, скульптуры, архитектуры и декоративно-прикладного искусства;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различать жанры изобразительного искусства: пейзаж, портрет, натюрморт, сюжетное изображение. </w:t>
      </w:r>
    </w:p>
    <w:p w:rsidR="00F7246B" w:rsidRPr="00BB2B0C" w:rsidRDefault="00F7246B" w:rsidP="00E45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246B" w:rsidRPr="00BB2B0C" w:rsidRDefault="00F7246B" w:rsidP="00613376">
      <w:pPr>
        <w:pStyle w:val="Default"/>
        <w:jc w:val="center"/>
        <w:rPr>
          <w:bCs/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t xml:space="preserve">Система оценки достижения </w:t>
      </w:r>
      <w:proofErr w:type="gramStart"/>
      <w:r w:rsidRPr="00BB2B0C">
        <w:rPr>
          <w:bCs/>
          <w:color w:val="000000" w:themeColor="text1"/>
          <w:sz w:val="28"/>
          <w:szCs w:val="28"/>
        </w:rPr>
        <w:t>обучающимися</w:t>
      </w:r>
      <w:proofErr w:type="gramEnd"/>
      <w:r w:rsidRPr="00BB2B0C">
        <w:rPr>
          <w:bCs/>
          <w:color w:val="000000" w:themeColor="text1"/>
          <w:sz w:val="28"/>
          <w:szCs w:val="28"/>
        </w:rPr>
        <w:t xml:space="preserve"> с умственной отсталостью</w:t>
      </w:r>
      <w:r w:rsidR="0035239E" w:rsidRPr="00BB2B0C">
        <w:rPr>
          <w:bCs/>
          <w:color w:val="000000" w:themeColor="text1"/>
          <w:sz w:val="28"/>
          <w:szCs w:val="28"/>
        </w:rPr>
        <w:t xml:space="preserve"> </w:t>
      </w:r>
      <w:r w:rsidRPr="00BB2B0C">
        <w:rPr>
          <w:bCs/>
          <w:color w:val="000000" w:themeColor="text1"/>
          <w:sz w:val="28"/>
          <w:szCs w:val="28"/>
        </w:rPr>
        <w:t>п</w:t>
      </w:r>
      <w:r w:rsidR="00E454C3" w:rsidRPr="00BB2B0C">
        <w:rPr>
          <w:bCs/>
          <w:color w:val="000000" w:themeColor="text1"/>
          <w:sz w:val="28"/>
          <w:szCs w:val="28"/>
        </w:rPr>
        <w:t xml:space="preserve">ланируемых </w:t>
      </w:r>
      <w:r w:rsidR="00613376">
        <w:rPr>
          <w:bCs/>
          <w:color w:val="000000" w:themeColor="text1"/>
          <w:sz w:val="28"/>
          <w:szCs w:val="28"/>
        </w:rPr>
        <w:t>результатов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− 0 баллов - нет фиксируемой динамики; 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− 1 балл - минимальная динамика; 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− 2 балла - удовлетворительная динамика; 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− 3 балла - значительная динамика. </w:t>
      </w:r>
    </w:p>
    <w:p w:rsidR="00F7246B" w:rsidRPr="00BB2B0C" w:rsidRDefault="00F7246B" w:rsidP="00E454C3">
      <w:pPr>
        <w:pStyle w:val="Default"/>
        <w:jc w:val="both"/>
        <w:rPr>
          <w:color w:val="000000" w:themeColor="text1"/>
          <w:sz w:val="28"/>
          <w:szCs w:val="28"/>
        </w:rPr>
      </w:pPr>
    </w:p>
    <w:p w:rsidR="00F7246B" w:rsidRPr="00BB2B0C" w:rsidRDefault="00F7246B" w:rsidP="0035239E">
      <w:pPr>
        <w:pStyle w:val="Default"/>
        <w:ind w:left="4248" w:firstLine="708"/>
        <w:jc w:val="both"/>
        <w:rPr>
          <w:bCs/>
          <w:color w:val="000000" w:themeColor="text1"/>
          <w:sz w:val="28"/>
          <w:szCs w:val="28"/>
        </w:rPr>
      </w:pPr>
      <w:r w:rsidRPr="00BB2B0C">
        <w:rPr>
          <w:bCs/>
          <w:color w:val="000000" w:themeColor="text1"/>
          <w:sz w:val="28"/>
          <w:szCs w:val="28"/>
        </w:rPr>
        <w:t>Критерии и нормы оценки достижений</w:t>
      </w:r>
    </w:p>
    <w:p w:rsidR="00F7246B" w:rsidRPr="00BB2B0C" w:rsidRDefault="00F7246B" w:rsidP="00E454C3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 xml:space="preserve">Оценка «5» 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 </w:t>
      </w:r>
    </w:p>
    <w:p w:rsidR="00F7246B" w:rsidRPr="00BB2B0C" w:rsidRDefault="00F7246B" w:rsidP="00E454C3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BB2B0C">
        <w:rPr>
          <w:color w:val="000000" w:themeColor="text1"/>
          <w:sz w:val="28"/>
          <w:szCs w:val="28"/>
        </w:rPr>
        <w:t>Оценка «4» — уровень выполнения требований достаточный при выявлении у обучающегося незначительных ошибок в разработке композиции, нарушений в передаче пропорций и размеров; при этом обучающийся после с небольшой подсказки учителя может самостоятельно исправить ошибки.</w:t>
      </w:r>
      <w:proofErr w:type="gramEnd"/>
      <w:r w:rsidRPr="00BB2B0C">
        <w:rPr>
          <w:color w:val="000000" w:themeColor="text1"/>
          <w:sz w:val="28"/>
          <w:szCs w:val="28"/>
        </w:rPr>
        <w:t xml:space="preserve"> Работа выполнена в заданное время, самостоятельно. </w:t>
      </w:r>
    </w:p>
    <w:p w:rsidR="00F7246B" w:rsidRPr="00BB2B0C" w:rsidRDefault="00F7246B" w:rsidP="00E454C3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lastRenderedPageBreak/>
        <w:t xml:space="preserve">Оценка «3» 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 </w:t>
      </w:r>
    </w:p>
    <w:p w:rsidR="00AE612E" w:rsidRPr="00BB2B0C" w:rsidRDefault="0035239E" w:rsidP="00AE612E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BB2B0C">
        <w:rPr>
          <w:color w:val="000000" w:themeColor="text1"/>
          <w:sz w:val="28"/>
          <w:szCs w:val="28"/>
        </w:rPr>
        <w:t>Оценка «2» - не ставится.</w:t>
      </w:r>
    </w:p>
    <w:sectPr w:rsidR="00AE612E" w:rsidRPr="00BB2B0C" w:rsidSect="005304D6">
      <w:footerReference w:type="default" r:id="rId9"/>
      <w:pgSz w:w="16838" w:h="11906" w:orient="landscape"/>
      <w:pgMar w:top="1701" w:right="851" w:bottom="567" w:left="85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2DF" w:rsidRDefault="000352DF" w:rsidP="00E7730B">
      <w:pPr>
        <w:spacing w:after="0" w:line="240" w:lineRule="auto"/>
      </w:pPr>
      <w:r>
        <w:separator/>
      </w:r>
    </w:p>
  </w:endnote>
  <w:endnote w:type="continuationSeparator" w:id="0">
    <w:p w:rsidR="000352DF" w:rsidRDefault="000352DF" w:rsidP="00E7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9147"/>
      <w:docPartObj>
        <w:docPartGallery w:val="Page Numbers (Bottom of Page)"/>
        <w:docPartUnique/>
      </w:docPartObj>
    </w:sdtPr>
    <w:sdtContent>
      <w:p w:rsidR="000352DF" w:rsidRDefault="00717D9B">
        <w:pPr>
          <w:pStyle w:val="af1"/>
          <w:jc w:val="right"/>
        </w:pPr>
        <w:fldSimple w:instr=" PAGE   \* MERGEFORMAT ">
          <w:r w:rsidR="00961035">
            <w:rPr>
              <w:noProof/>
            </w:rPr>
            <w:t>0</w:t>
          </w:r>
        </w:fldSimple>
      </w:p>
    </w:sdtContent>
  </w:sdt>
  <w:p w:rsidR="000352DF" w:rsidRDefault="000352D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2DF" w:rsidRDefault="000352DF" w:rsidP="00E7730B">
      <w:pPr>
        <w:spacing w:after="0" w:line="240" w:lineRule="auto"/>
      </w:pPr>
      <w:r>
        <w:separator/>
      </w:r>
    </w:p>
  </w:footnote>
  <w:footnote w:type="continuationSeparator" w:id="0">
    <w:p w:rsidR="000352DF" w:rsidRDefault="000352DF" w:rsidP="00E77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CFB"/>
    <w:multiLevelType w:val="hybridMultilevel"/>
    <w:tmpl w:val="F2A6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A1FD4"/>
    <w:multiLevelType w:val="hybridMultilevel"/>
    <w:tmpl w:val="709C8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80AAE"/>
    <w:multiLevelType w:val="hybridMultilevel"/>
    <w:tmpl w:val="D194A0CE"/>
    <w:lvl w:ilvl="0" w:tplc="A860F8FE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EA740F1E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3296EC9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2480A886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AE22C204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AC7ED0C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60DA163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B556321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0E8C59BA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3">
    <w:nsid w:val="0883346C"/>
    <w:multiLevelType w:val="multilevel"/>
    <w:tmpl w:val="9494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F2C25"/>
    <w:multiLevelType w:val="multilevel"/>
    <w:tmpl w:val="6D86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A06C0"/>
    <w:multiLevelType w:val="hybridMultilevel"/>
    <w:tmpl w:val="4A5284E6"/>
    <w:lvl w:ilvl="0" w:tplc="F6468676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AB205EA">
      <w:numFmt w:val="bullet"/>
      <w:lvlText w:val="•"/>
      <w:lvlJc w:val="left"/>
      <w:pPr>
        <w:ind w:left="2094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 w:tplc="64A21264">
      <w:numFmt w:val="bullet"/>
      <w:lvlText w:val="•"/>
      <w:lvlJc w:val="left"/>
      <w:pPr>
        <w:ind w:left="3009" w:hanging="708"/>
      </w:pPr>
      <w:rPr>
        <w:rFonts w:hint="default"/>
      </w:rPr>
    </w:lvl>
    <w:lvl w:ilvl="3" w:tplc="0A6C382A">
      <w:numFmt w:val="bullet"/>
      <w:lvlText w:val="•"/>
      <w:lvlJc w:val="left"/>
      <w:pPr>
        <w:ind w:left="3919" w:hanging="708"/>
      </w:pPr>
      <w:rPr>
        <w:rFonts w:hint="default"/>
      </w:rPr>
    </w:lvl>
    <w:lvl w:ilvl="4" w:tplc="EEB2B1EA">
      <w:numFmt w:val="bullet"/>
      <w:lvlText w:val="•"/>
      <w:lvlJc w:val="left"/>
      <w:pPr>
        <w:ind w:left="4828" w:hanging="708"/>
      </w:pPr>
      <w:rPr>
        <w:rFonts w:hint="default"/>
      </w:rPr>
    </w:lvl>
    <w:lvl w:ilvl="5" w:tplc="E3D2AAAC">
      <w:numFmt w:val="bullet"/>
      <w:lvlText w:val="•"/>
      <w:lvlJc w:val="left"/>
      <w:pPr>
        <w:ind w:left="5738" w:hanging="708"/>
      </w:pPr>
      <w:rPr>
        <w:rFonts w:hint="default"/>
      </w:rPr>
    </w:lvl>
    <w:lvl w:ilvl="6" w:tplc="0DF01DBA">
      <w:numFmt w:val="bullet"/>
      <w:lvlText w:val="•"/>
      <w:lvlJc w:val="left"/>
      <w:pPr>
        <w:ind w:left="6648" w:hanging="708"/>
      </w:pPr>
      <w:rPr>
        <w:rFonts w:hint="default"/>
      </w:rPr>
    </w:lvl>
    <w:lvl w:ilvl="7" w:tplc="E61C66E4">
      <w:numFmt w:val="bullet"/>
      <w:lvlText w:val="•"/>
      <w:lvlJc w:val="left"/>
      <w:pPr>
        <w:ind w:left="7557" w:hanging="708"/>
      </w:pPr>
      <w:rPr>
        <w:rFonts w:hint="default"/>
      </w:rPr>
    </w:lvl>
    <w:lvl w:ilvl="8" w:tplc="AE78A7D2">
      <w:numFmt w:val="bullet"/>
      <w:lvlText w:val="•"/>
      <w:lvlJc w:val="left"/>
      <w:pPr>
        <w:ind w:left="8467" w:hanging="708"/>
      </w:pPr>
      <w:rPr>
        <w:rFonts w:hint="default"/>
      </w:rPr>
    </w:lvl>
  </w:abstractNum>
  <w:abstractNum w:abstractNumId="6">
    <w:nsid w:val="0AB97F93"/>
    <w:multiLevelType w:val="hybridMultilevel"/>
    <w:tmpl w:val="00A4E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0F7DF2"/>
    <w:multiLevelType w:val="hybridMultilevel"/>
    <w:tmpl w:val="EA485D7C"/>
    <w:lvl w:ilvl="0" w:tplc="E4B82B20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B1F6D09E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C39CCF6C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FCD86E28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7292BB7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46F474F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0E9E43A4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5AFABD5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512C911C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8">
    <w:nsid w:val="196A2A52"/>
    <w:multiLevelType w:val="hybridMultilevel"/>
    <w:tmpl w:val="5A2A79E4"/>
    <w:lvl w:ilvl="0" w:tplc="C888B024">
      <w:numFmt w:val="bullet"/>
      <w:lvlText w:val="•"/>
      <w:lvlJc w:val="left"/>
      <w:pPr>
        <w:ind w:left="113" w:hanging="56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6D42ED3C">
      <w:numFmt w:val="bullet"/>
      <w:lvlText w:val="•"/>
      <w:lvlJc w:val="left"/>
      <w:pPr>
        <w:ind w:left="1136" w:hanging="564"/>
      </w:pPr>
      <w:rPr>
        <w:rFonts w:hint="default"/>
      </w:rPr>
    </w:lvl>
    <w:lvl w:ilvl="2" w:tplc="C31810D2">
      <w:numFmt w:val="bullet"/>
      <w:lvlText w:val="•"/>
      <w:lvlJc w:val="left"/>
      <w:pPr>
        <w:ind w:left="2153" w:hanging="564"/>
      </w:pPr>
      <w:rPr>
        <w:rFonts w:hint="default"/>
      </w:rPr>
    </w:lvl>
    <w:lvl w:ilvl="3" w:tplc="CAEC4EC6">
      <w:numFmt w:val="bullet"/>
      <w:lvlText w:val="•"/>
      <w:lvlJc w:val="left"/>
      <w:pPr>
        <w:ind w:left="3169" w:hanging="564"/>
      </w:pPr>
      <w:rPr>
        <w:rFonts w:hint="default"/>
      </w:rPr>
    </w:lvl>
    <w:lvl w:ilvl="4" w:tplc="7C146F80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06AEB71A">
      <w:numFmt w:val="bullet"/>
      <w:lvlText w:val="•"/>
      <w:lvlJc w:val="left"/>
      <w:pPr>
        <w:ind w:left="5203" w:hanging="564"/>
      </w:pPr>
      <w:rPr>
        <w:rFonts w:hint="default"/>
      </w:rPr>
    </w:lvl>
    <w:lvl w:ilvl="6" w:tplc="F89ACDD8">
      <w:numFmt w:val="bullet"/>
      <w:lvlText w:val="•"/>
      <w:lvlJc w:val="left"/>
      <w:pPr>
        <w:ind w:left="6219" w:hanging="564"/>
      </w:pPr>
      <w:rPr>
        <w:rFonts w:hint="default"/>
      </w:rPr>
    </w:lvl>
    <w:lvl w:ilvl="7" w:tplc="87FA0A7A">
      <w:numFmt w:val="bullet"/>
      <w:lvlText w:val="•"/>
      <w:lvlJc w:val="left"/>
      <w:pPr>
        <w:ind w:left="7236" w:hanging="564"/>
      </w:pPr>
      <w:rPr>
        <w:rFonts w:hint="default"/>
      </w:rPr>
    </w:lvl>
    <w:lvl w:ilvl="8" w:tplc="627A715C">
      <w:numFmt w:val="bullet"/>
      <w:lvlText w:val="•"/>
      <w:lvlJc w:val="left"/>
      <w:pPr>
        <w:ind w:left="8253" w:hanging="564"/>
      </w:pPr>
      <w:rPr>
        <w:rFonts w:hint="default"/>
      </w:rPr>
    </w:lvl>
  </w:abstractNum>
  <w:abstractNum w:abstractNumId="9">
    <w:nsid w:val="1E736548"/>
    <w:multiLevelType w:val="hybridMultilevel"/>
    <w:tmpl w:val="A2B8FC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552CD"/>
    <w:multiLevelType w:val="hybridMultilevel"/>
    <w:tmpl w:val="72221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03064"/>
    <w:multiLevelType w:val="multilevel"/>
    <w:tmpl w:val="6F3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7F2410"/>
    <w:multiLevelType w:val="hybridMultilevel"/>
    <w:tmpl w:val="53DC77EA"/>
    <w:lvl w:ilvl="0" w:tplc="C7EE8B3A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CEEE387C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5862331A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C00E4FF4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9C00229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7AA47920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2FFC41F2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748C7CC0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7924E246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13">
    <w:nsid w:val="2EE83E99"/>
    <w:multiLevelType w:val="hybridMultilevel"/>
    <w:tmpl w:val="559E024E"/>
    <w:lvl w:ilvl="0" w:tplc="CFDEECCC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1AC12C0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D12C10E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CC3E0662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4FB8BC50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F782EA86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B97EA644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F81CE0F4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A280A902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14">
    <w:nsid w:val="3A1D1E86"/>
    <w:multiLevelType w:val="hybridMultilevel"/>
    <w:tmpl w:val="7C1E244A"/>
    <w:lvl w:ilvl="0" w:tplc="B3BA6F4A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88AFB0C">
      <w:start w:val="5"/>
      <w:numFmt w:val="decimal"/>
      <w:lvlText w:val="%2"/>
      <w:lvlJc w:val="left"/>
      <w:pPr>
        <w:ind w:left="528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C63C9CCE">
      <w:start w:val="5"/>
      <w:numFmt w:val="decimal"/>
      <w:lvlText w:val="%3"/>
      <w:lvlJc w:val="left"/>
      <w:pPr>
        <w:ind w:left="538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3" w:tplc="01BE493E">
      <w:numFmt w:val="bullet"/>
      <w:lvlText w:val="•"/>
      <w:lvlJc w:val="left"/>
      <w:pPr>
        <w:ind w:left="5993" w:hanging="180"/>
      </w:pPr>
      <w:rPr>
        <w:rFonts w:hint="default"/>
      </w:rPr>
    </w:lvl>
    <w:lvl w:ilvl="4" w:tplc="3DC4EF48">
      <w:numFmt w:val="bullet"/>
      <w:lvlText w:val="•"/>
      <w:lvlJc w:val="left"/>
      <w:pPr>
        <w:ind w:left="6606" w:hanging="180"/>
      </w:pPr>
      <w:rPr>
        <w:rFonts w:hint="default"/>
      </w:rPr>
    </w:lvl>
    <w:lvl w:ilvl="5" w:tplc="6736F892">
      <w:numFmt w:val="bullet"/>
      <w:lvlText w:val="•"/>
      <w:lvlJc w:val="left"/>
      <w:pPr>
        <w:ind w:left="7219" w:hanging="180"/>
      </w:pPr>
      <w:rPr>
        <w:rFonts w:hint="default"/>
      </w:rPr>
    </w:lvl>
    <w:lvl w:ilvl="6" w:tplc="9F82C2FC">
      <w:numFmt w:val="bullet"/>
      <w:lvlText w:val="•"/>
      <w:lvlJc w:val="left"/>
      <w:pPr>
        <w:ind w:left="7833" w:hanging="180"/>
      </w:pPr>
      <w:rPr>
        <w:rFonts w:hint="default"/>
      </w:rPr>
    </w:lvl>
    <w:lvl w:ilvl="7" w:tplc="BEB263CC">
      <w:numFmt w:val="bullet"/>
      <w:lvlText w:val="•"/>
      <w:lvlJc w:val="left"/>
      <w:pPr>
        <w:ind w:left="8446" w:hanging="180"/>
      </w:pPr>
      <w:rPr>
        <w:rFonts w:hint="default"/>
      </w:rPr>
    </w:lvl>
    <w:lvl w:ilvl="8" w:tplc="EA1A8AC4">
      <w:numFmt w:val="bullet"/>
      <w:lvlText w:val="•"/>
      <w:lvlJc w:val="left"/>
      <w:pPr>
        <w:ind w:left="9059" w:hanging="180"/>
      </w:pPr>
      <w:rPr>
        <w:rFonts w:hint="default"/>
      </w:rPr>
    </w:lvl>
  </w:abstractNum>
  <w:abstractNum w:abstractNumId="15">
    <w:nsid w:val="41620CD8"/>
    <w:multiLevelType w:val="hybridMultilevel"/>
    <w:tmpl w:val="E72AC72C"/>
    <w:lvl w:ilvl="0" w:tplc="90C2D7F4">
      <w:numFmt w:val="bullet"/>
      <w:lvlText w:val="-"/>
      <w:lvlJc w:val="left"/>
      <w:pPr>
        <w:ind w:left="121" w:hanging="16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C7212BE">
      <w:numFmt w:val="bullet"/>
      <w:lvlText w:val="•"/>
      <w:lvlJc w:val="left"/>
      <w:pPr>
        <w:ind w:left="1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2686724">
      <w:numFmt w:val="bullet"/>
      <w:lvlText w:val="•"/>
      <w:lvlJc w:val="left"/>
      <w:pPr>
        <w:ind w:left="2325" w:hanging="144"/>
      </w:pPr>
      <w:rPr>
        <w:rFonts w:hint="default"/>
      </w:rPr>
    </w:lvl>
    <w:lvl w:ilvl="3" w:tplc="7034F074">
      <w:numFmt w:val="bullet"/>
      <w:lvlText w:val="•"/>
      <w:lvlJc w:val="left"/>
      <w:pPr>
        <w:ind w:left="3427" w:hanging="144"/>
      </w:pPr>
      <w:rPr>
        <w:rFonts w:hint="default"/>
      </w:rPr>
    </w:lvl>
    <w:lvl w:ilvl="4" w:tplc="2E1A0FCC">
      <w:numFmt w:val="bullet"/>
      <w:lvlText w:val="•"/>
      <w:lvlJc w:val="left"/>
      <w:pPr>
        <w:ind w:left="4530" w:hanging="144"/>
      </w:pPr>
      <w:rPr>
        <w:rFonts w:hint="default"/>
      </w:rPr>
    </w:lvl>
    <w:lvl w:ilvl="5" w:tplc="8C921D7C">
      <w:numFmt w:val="bullet"/>
      <w:lvlText w:val="•"/>
      <w:lvlJc w:val="left"/>
      <w:pPr>
        <w:ind w:left="5633" w:hanging="144"/>
      </w:pPr>
      <w:rPr>
        <w:rFonts w:hint="default"/>
      </w:rPr>
    </w:lvl>
    <w:lvl w:ilvl="6" w:tplc="68DE6944">
      <w:numFmt w:val="bullet"/>
      <w:lvlText w:val="•"/>
      <w:lvlJc w:val="left"/>
      <w:pPr>
        <w:ind w:left="6735" w:hanging="144"/>
      </w:pPr>
      <w:rPr>
        <w:rFonts w:hint="default"/>
      </w:rPr>
    </w:lvl>
    <w:lvl w:ilvl="7" w:tplc="EE2223E2">
      <w:numFmt w:val="bullet"/>
      <w:lvlText w:val="•"/>
      <w:lvlJc w:val="left"/>
      <w:pPr>
        <w:ind w:left="7838" w:hanging="144"/>
      </w:pPr>
      <w:rPr>
        <w:rFonts w:hint="default"/>
      </w:rPr>
    </w:lvl>
    <w:lvl w:ilvl="8" w:tplc="01FC5E2A">
      <w:numFmt w:val="bullet"/>
      <w:lvlText w:val="•"/>
      <w:lvlJc w:val="left"/>
      <w:pPr>
        <w:ind w:left="8941" w:hanging="144"/>
      </w:pPr>
      <w:rPr>
        <w:rFonts w:hint="default"/>
      </w:rPr>
    </w:lvl>
  </w:abstractNum>
  <w:abstractNum w:abstractNumId="16">
    <w:nsid w:val="455F1517"/>
    <w:multiLevelType w:val="hybridMultilevel"/>
    <w:tmpl w:val="99B68414"/>
    <w:lvl w:ilvl="0" w:tplc="6E10E702">
      <w:numFmt w:val="bullet"/>
      <w:lvlText w:val="■"/>
      <w:lvlJc w:val="left"/>
      <w:pPr>
        <w:ind w:left="113" w:hanging="564"/>
      </w:pPr>
      <w:rPr>
        <w:rFonts w:hint="default"/>
        <w:spacing w:val="-8"/>
        <w:w w:val="100"/>
      </w:rPr>
    </w:lvl>
    <w:lvl w:ilvl="1" w:tplc="F5BE1AB6">
      <w:numFmt w:val="bullet"/>
      <w:lvlText w:val="•"/>
      <w:lvlJc w:val="left"/>
      <w:pPr>
        <w:ind w:left="1136" w:hanging="564"/>
      </w:pPr>
      <w:rPr>
        <w:rFonts w:hint="default"/>
      </w:rPr>
    </w:lvl>
    <w:lvl w:ilvl="2" w:tplc="1A523466">
      <w:numFmt w:val="bullet"/>
      <w:lvlText w:val="•"/>
      <w:lvlJc w:val="left"/>
      <w:pPr>
        <w:ind w:left="2153" w:hanging="564"/>
      </w:pPr>
      <w:rPr>
        <w:rFonts w:hint="default"/>
      </w:rPr>
    </w:lvl>
    <w:lvl w:ilvl="3" w:tplc="7FC88722">
      <w:numFmt w:val="bullet"/>
      <w:lvlText w:val="•"/>
      <w:lvlJc w:val="left"/>
      <w:pPr>
        <w:ind w:left="3169" w:hanging="564"/>
      </w:pPr>
      <w:rPr>
        <w:rFonts w:hint="default"/>
      </w:rPr>
    </w:lvl>
    <w:lvl w:ilvl="4" w:tplc="88A6EBCE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E06AF9E2">
      <w:numFmt w:val="bullet"/>
      <w:lvlText w:val="•"/>
      <w:lvlJc w:val="left"/>
      <w:pPr>
        <w:ind w:left="5203" w:hanging="564"/>
      </w:pPr>
      <w:rPr>
        <w:rFonts w:hint="default"/>
      </w:rPr>
    </w:lvl>
    <w:lvl w:ilvl="6" w:tplc="D6B0A68C">
      <w:numFmt w:val="bullet"/>
      <w:lvlText w:val="•"/>
      <w:lvlJc w:val="left"/>
      <w:pPr>
        <w:ind w:left="6219" w:hanging="564"/>
      </w:pPr>
      <w:rPr>
        <w:rFonts w:hint="default"/>
      </w:rPr>
    </w:lvl>
    <w:lvl w:ilvl="7" w:tplc="D23AB7AE">
      <w:numFmt w:val="bullet"/>
      <w:lvlText w:val="•"/>
      <w:lvlJc w:val="left"/>
      <w:pPr>
        <w:ind w:left="7236" w:hanging="564"/>
      </w:pPr>
      <w:rPr>
        <w:rFonts w:hint="default"/>
      </w:rPr>
    </w:lvl>
    <w:lvl w:ilvl="8" w:tplc="451CA988">
      <w:numFmt w:val="bullet"/>
      <w:lvlText w:val="•"/>
      <w:lvlJc w:val="left"/>
      <w:pPr>
        <w:ind w:left="8253" w:hanging="564"/>
      </w:pPr>
      <w:rPr>
        <w:rFonts w:hint="default"/>
      </w:rPr>
    </w:lvl>
  </w:abstractNum>
  <w:abstractNum w:abstractNumId="17">
    <w:nsid w:val="480E7D98"/>
    <w:multiLevelType w:val="hybridMultilevel"/>
    <w:tmpl w:val="0242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938F0"/>
    <w:multiLevelType w:val="hybridMultilevel"/>
    <w:tmpl w:val="06507AEA"/>
    <w:lvl w:ilvl="0" w:tplc="F20C67B4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684B968">
      <w:numFmt w:val="bullet"/>
      <w:lvlText w:val="•"/>
      <w:lvlJc w:val="left"/>
      <w:pPr>
        <w:ind w:left="1964" w:hanging="360"/>
      </w:pPr>
      <w:rPr>
        <w:rFonts w:hint="default"/>
      </w:rPr>
    </w:lvl>
    <w:lvl w:ilvl="2" w:tplc="3B7EC082">
      <w:numFmt w:val="bullet"/>
      <w:lvlText w:val="•"/>
      <w:lvlJc w:val="left"/>
      <w:pPr>
        <w:ind w:left="3069" w:hanging="360"/>
      </w:pPr>
      <w:rPr>
        <w:rFonts w:hint="default"/>
      </w:rPr>
    </w:lvl>
    <w:lvl w:ilvl="3" w:tplc="DCAEB44E">
      <w:numFmt w:val="bullet"/>
      <w:lvlText w:val="•"/>
      <w:lvlJc w:val="left"/>
      <w:pPr>
        <w:ind w:left="4173" w:hanging="360"/>
      </w:pPr>
      <w:rPr>
        <w:rFonts w:hint="default"/>
      </w:rPr>
    </w:lvl>
    <w:lvl w:ilvl="4" w:tplc="9F286CDC">
      <w:numFmt w:val="bullet"/>
      <w:lvlText w:val="•"/>
      <w:lvlJc w:val="left"/>
      <w:pPr>
        <w:ind w:left="5278" w:hanging="360"/>
      </w:pPr>
      <w:rPr>
        <w:rFonts w:hint="default"/>
      </w:rPr>
    </w:lvl>
    <w:lvl w:ilvl="5" w:tplc="CC685844">
      <w:numFmt w:val="bullet"/>
      <w:lvlText w:val="•"/>
      <w:lvlJc w:val="left"/>
      <w:pPr>
        <w:ind w:left="6383" w:hanging="360"/>
      </w:pPr>
      <w:rPr>
        <w:rFonts w:hint="default"/>
      </w:rPr>
    </w:lvl>
    <w:lvl w:ilvl="6" w:tplc="7BA02408">
      <w:numFmt w:val="bullet"/>
      <w:lvlText w:val="•"/>
      <w:lvlJc w:val="left"/>
      <w:pPr>
        <w:ind w:left="7487" w:hanging="360"/>
      </w:pPr>
      <w:rPr>
        <w:rFonts w:hint="default"/>
      </w:rPr>
    </w:lvl>
    <w:lvl w:ilvl="7" w:tplc="99420FDC">
      <w:numFmt w:val="bullet"/>
      <w:lvlText w:val="•"/>
      <w:lvlJc w:val="left"/>
      <w:pPr>
        <w:ind w:left="8592" w:hanging="360"/>
      </w:pPr>
      <w:rPr>
        <w:rFonts w:hint="default"/>
      </w:rPr>
    </w:lvl>
    <w:lvl w:ilvl="8" w:tplc="C65AEEE6">
      <w:numFmt w:val="bullet"/>
      <w:lvlText w:val="•"/>
      <w:lvlJc w:val="left"/>
      <w:pPr>
        <w:ind w:left="9697" w:hanging="360"/>
      </w:pPr>
      <w:rPr>
        <w:rFonts w:hint="default"/>
      </w:rPr>
    </w:lvl>
  </w:abstractNum>
  <w:abstractNum w:abstractNumId="19">
    <w:nsid w:val="4DF329E7"/>
    <w:multiLevelType w:val="multilevel"/>
    <w:tmpl w:val="8E12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1131F4"/>
    <w:multiLevelType w:val="hybridMultilevel"/>
    <w:tmpl w:val="3CEA3688"/>
    <w:lvl w:ilvl="0" w:tplc="5D446D9C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D0CBA22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388CDDFA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55FAE7C0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3BA46F3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361C5686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B1DE159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AFC220DE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54DE34AE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1">
    <w:nsid w:val="6BFF672A"/>
    <w:multiLevelType w:val="hybridMultilevel"/>
    <w:tmpl w:val="FB6E41AA"/>
    <w:lvl w:ilvl="0" w:tplc="8C24E140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A0E1998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2C0053A8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A7C6CA1A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EBD62F1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1846A6AE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CB809AC2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89DEA54A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73DAE2F8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2">
    <w:nsid w:val="70437781"/>
    <w:multiLevelType w:val="hybridMultilevel"/>
    <w:tmpl w:val="AA6E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9C781D"/>
    <w:multiLevelType w:val="multilevel"/>
    <w:tmpl w:val="7D30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986744"/>
    <w:multiLevelType w:val="hybridMultilevel"/>
    <w:tmpl w:val="BA12C43A"/>
    <w:lvl w:ilvl="0" w:tplc="8AAA1186">
      <w:start w:val="1"/>
      <w:numFmt w:val="decimal"/>
      <w:lvlText w:val="%1."/>
      <w:lvlJc w:val="left"/>
      <w:pPr>
        <w:ind w:left="84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E409236">
      <w:numFmt w:val="bullet"/>
      <w:lvlText w:val="•"/>
      <w:lvlJc w:val="left"/>
      <w:pPr>
        <w:ind w:left="1870" w:hanging="360"/>
      </w:pPr>
      <w:rPr>
        <w:rFonts w:hint="default"/>
      </w:rPr>
    </w:lvl>
    <w:lvl w:ilvl="2" w:tplc="C5421D46">
      <w:numFmt w:val="bullet"/>
      <w:lvlText w:val="•"/>
      <w:lvlJc w:val="left"/>
      <w:pPr>
        <w:ind w:left="2901" w:hanging="360"/>
      </w:pPr>
      <w:rPr>
        <w:rFonts w:hint="default"/>
      </w:rPr>
    </w:lvl>
    <w:lvl w:ilvl="3" w:tplc="586CBC38">
      <w:numFmt w:val="bullet"/>
      <w:lvlText w:val="•"/>
      <w:lvlJc w:val="left"/>
      <w:pPr>
        <w:ind w:left="3931" w:hanging="360"/>
      </w:pPr>
      <w:rPr>
        <w:rFonts w:hint="default"/>
      </w:rPr>
    </w:lvl>
    <w:lvl w:ilvl="4" w:tplc="2D6AA5A2">
      <w:numFmt w:val="bullet"/>
      <w:lvlText w:val="•"/>
      <w:lvlJc w:val="left"/>
      <w:pPr>
        <w:ind w:left="4962" w:hanging="360"/>
      </w:pPr>
      <w:rPr>
        <w:rFonts w:hint="default"/>
      </w:rPr>
    </w:lvl>
    <w:lvl w:ilvl="5" w:tplc="E11A3808">
      <w:numFmt w:val="bullet"/>
      <w:lvlText w:val="•"/>
      <w:lvlJc w:val="left"/>
      <w:pPr>
        <w:ind w:left="5993" w:hanging="360"/>
      </w:pPr>
      <w:rPr>
        <w:rFonts w:hint="default"/>
      </w:rPr>
    </w:lvl>
    <w:lvl w:ilvl="6" w:tplc="FC109E68">
      <w:numFmt w:val="bullet"/>
      <w:lvlText w:val="•"/>
      <w:lvlJc w:val="left"/>
      <w:pPr>
        <w:ind w:left="7023" w:hanging="360"/>
      </w:pPr>
      <w:rPr>
        <w:rFonts w:hint="default"/>
      </w:rPr>
    </w:lvl>
    <w:lvl w:ilvl="7" w:tplc="63A62FC6">
      <w:numFmt w:val="bullet"/>
      <w:lvlText w:val="•"/>
      <w:lvlJc w:val="left"/>
      <w:pPr>
        <w:ind w:left="8054" w:hanging="360"/>
      </w:pPr>
      <w:rPr>
        <w:rFonts w:hint="default"/>
      </w:rPr>
    </w:lvl>
    <w:lvl w:ilvl="8" w:tplc="082E0E9A">
      <w:numFmt w:val="bullet"/>
      <w:lvlText w:val="•"/>
      <w:lvlJc w:val="left"/>
      <w:pPr>
        <w:ind w:left="9085" w:hanging="360"/>
      </w:pPr>
      <w:rPr>
        <w:rFonts w:hint="default"/>
      </w:rPr>
    </w:lvl>
  </w:abstractNum>
  <w:abstractNum w:abstractNumId="25">
    <w:nsid w:val="7AF96EF7"/>
    <w:multiLevelType w:val="hybridMultilevel"/>
    <w:tmpl w:val="91AE485C"/>
    <w:lvl w:ilvl="0" w:tplc="6EB45432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69A8E828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CFE4E30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14EC2190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1410ED02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1E7E09C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09381F6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4AEA8BF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3C7A5F1C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6">
    <w:nsid w:val="7C1A4144"/>
    <w:multiLevelType w:val="multilevel"/>
    <w:tmpl w:val="4268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1"/>
  </w:num>
  <w:num w:numId="4">
    <w:abstractNumId w:val="6"/>
  </w:num>
  <w:num w:numId="5">
    <w:abstractNumId w:val="0"/>
  </w:num>
  <w:num w:numId="6">
    <w:abstractNumId w:val="22"/>
  </w:num>
  <w:num w:numId="7">
    <w:abstractNumId w:val="15"/>
  </w:num>
  <w:num w:numId="8">
    <w:abstractNumId w:val="24"/>
  </w:num>
  <w:num w:numId="9">
    <w:abstractNumId w:val="18"/>
  </w:num>
  <w:num w:numId="10">
    <w:abstractNumId w:val="14"/>
  </w:num>
  <w:num w:numId="11">
    <w:abstractNumId w:val="25"/>
  </w:num>
  <w:num w:numId="12">
    <w:abstractNumId w:val="5"/>
  </w:num>
  <w:num w:numId="13">
    <w:abstractNumId w:val="21"/>
  </w:num>
  <w:num w:numId="14">
    <w:abstractNumId w:val="2"/>
  </w:num>
  <w:num w:numId="15">
    <w:abstractNumId w:val="20"/>
  </w:num>
  <w:num w:numId="16">
    <w:abstractNumId w:val="12"/>
  </w:num>
  <w:num w:numId="17">
    <w:abstractNumId w:val="7"/>
  </w:num>
  <w:num w:numId="18">
    <w:abstractNumId w:val="16"/>
  </w:num>
  <w:num w:numId="19">
    <w:abstractNumId w:val="13"/>
  </w:num>
  <w:num w:numId="20">
    <w:abstractNumId w:val="8"/>
  </w:num>
  <w:num w:numId="21">
    <w:abstractNumId w:val="26"/>
  </w:num>
  <w:num w:numId="22">
    <w:abstractNumId w:val="11"/>
  </w:num>
  <w:num w:numId="23">
    <w:abstractNumId w:val="23"/>
  </w:num>
  <w:num w:numId="24">
    <w:abstractNumId w:val="19"/>
  </w:num>
  <w:num w:numId="25">
    <w:abstractNumId w:val="4"/>
  </w:num>
  <w:num w:numId="26">
    <w:abstractNumId w:val="3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566"/>
    <w:rsid w:val="00006DB2"/>
    <w:rsid w:val="0001050C"/>
    <w:rsid w:val="000352DF"/>
    <w:rsid w:val="00047BA7"/>
    <w:rsid w:val="000552FF"/>
    <w:rsid w:val="0005533A"/>
    <w:rsid w:val="00057762"/>
    <w:rsid w:val="00062C64"/>
    <w:rsid w:val="00066500"/>
    <w:rsid w:val="0008405A"/>
    <w:rsid w:val="00084554"/>
    <w:rsid w:val="00086CA2"/>
    <w:rsid w:val="00090EAF"/>
    <w:rsid w:val="000A7FA9"/>
    <w:rsid w:val="000B3221"/>
    <w:rsid w:val="000B3A8D"/>
    <w:rsid w:val="000B3CB1"/>
    <w:rsid w:val="000C3749"/>
    <w:rsid w:val="000D4C0E"/>
    <w:rsid w:val="000E47FA"/>
    <w:rsid w:val="000F3904"/>
    <w:rsid w:val="00103106"/>
    <w:rsid w:val="00114518"/>
    <w:rsid w:val="00123D58"/>
    <w:rsid w:val="00127224"/>
    <w:rsid w:val="00131644"/>
    <w:rsid w:val="0014610C"/>
    <w:rsid w:val="00146169"/>
    <w:rsid w:val="00151D50"/>
    <w:rsid w:val="00162F8E"/>
    <w:rsid w:val="00163D77"/>
    <w:rsid w:val="001737F3"/>
    <w:rsid w:val="00176013"/>
    <w:rsid w:val="001812E1"/>
    <w:rsid w:val="00191B22"/>
    <w:rsid w:val="0019584D"/>
    <w:rsid w:val="001C3D42"/>
    <w:rsid w:val="001C493D"/>
    <w:rsid w:val="001C4C82"/>
    <w:rsid w:val="001E22CB"/>
    <w:rsid w:val="001E2E13"/>
    <w:rsid w:val="0020591C"/>
    <w:rsid w:val="00210F65"/>
    <w:rsid w:val="00217449"/>
    <w:rsid w:val="002219B7"/>
    <w:rsid w:val="00221F70"/>
    <w:rsid w:val="002249C1"/>
    <w:rsid w:val="002313A8"/>
    <w:rsid w:val="002313B2"/>
    <w:rsid w:val="00245197"/>
    <w:rsid w:val="00245CAE"/>
    <w:rsid w:val="00256F83"/>
    <w:rsid w:val="00272B8C"/>
    <w:rsid w:val="00277FEA"/>
    <w:rsid w:val="0028143A"/>
    <w:rsid w:val="00284CD4"/>
    <w:rsid w:val="002A5481"/>
    <w:rsid w:val="002B542D"/>
    <w:rsid w:val="002C6119"/>
    <w:rsid w:val="002D0953"/>
    <w:rsid w:val="002D0EA4"/>
    <w:rsid w:val="002D4BBE"/>
    <w:rsid w:val="002D507E"/>
    <w:rsid w:val="002D660A"/>
    <w:rsid w:val="002E200E"/>
    <w:rsid w:val="002E4CC9"/>
    <w:rsid w:val="002F11FC"/>
    <w:rsid w:val="002F56D1"/>
    <w:rsid w:val="002F7086"/>
    <w:rsid w:val="0030248B"/>
    <w:rsid w:val="00302669"/>
    <w:rsid w:val="00310CD6"/>
    <w:rsid w:val="003168D0"/>
    <w:rsid w:val="00326D5F"/>
    <w:rsid w:val="00334965"/>
    <w:rsid w:val="00350EED"/>
    <w:rsid w:val="0035239E"/>
    <w:rsid w:val="00352F74"/>
    <w:rsid w:val="0037496D"/>
    <w:rsid w:val="003759C1"/>
    <w:rsid w:val="003D0E6A"/>
    <w:rsid w:val="003D5227"/>
    <w:rsid w:val="003E6CD0"/>
    <w:rsid w:val="003F4069"/>
    <w:rsid w:val="0040454B"/>
    <w:rsid w:val="004062AF"/>
    <w:rsid w:val="0041163F"/>
    <w:rsid w:val="004131B2"/>
    <w:rsid w:val="004230D0"/>
    <w:rsid w:val="00427BE7"/>
    <w:rsid w:val="00430057"/>
    <w:rsid w:val="00446F9E"/>
    <w:rsid w:val="004519D6"/>
    <w:rsid w:val="00451F3B"/>
    <w:rsid w:val="00463BFC"/>
    <w:rsid w:val="00463CA7"/>
    <w:rsid w:val="00472464"/>
    <w:rsid w:val="00475264"/>
    <w:rsid w:val="00477445"/>
    <w:rsid w:val="004779C5"/>
    <w:rsid w:val="00483C70"/>
    <w:rsid w:val="004C36EE"/>
    <w:rsid w:val="004D1FCA"/>
    <w:rsid w:val="004D3CE4"/>
    <w:rsid w:val="004D3E62"/>
    <w:rsid w:val="004D408F"/>
    <w:rsid w:val="004E0A1E"/>
    <w:rsid w:val="004E39A1"/>
    <w:rsid w:val="004F4B90"/>
    <w:rsid w:val="0050427C"/>
    <w:rsid w:val="00504AC4"/>
    <w:rsid w:val="00517EB5"/>
    <w:rsid w:val="00521D4F"/>
    <w:rsid w:val="005304D6"/>
    <w:rsid w:val="0053678F"/>
    <w:rsid w:val="00560216"/>
    <w:rsid w:val="005672AE"/>
    <w:rsid w:val="00573164"/>
    <w:rsid w:val="005745B0"/>
    <w:rsid w:val="00585A57"/>
    <w:rsid w:val="00586548"/>
    <w:rsid w:val="005B019D"/>
    <w:rsid w:val="005B4AD7"/>
    <w:rsid w:val="005C0A4C"/>
    <w:rsid w:val="005C4B59"/>
    <w:rsid w:val="005C5DA3"/>
    <w:rsid w:val="005E3FC2"/>
    <w:rsid w:val="005F6263"/>
    <w:rsid w:val="006100DA"/>
    <w:rsid w:val="00613376"/>
    <w:rsid w:val="0061399E"/>
    <w:rsid w:val="00617F43"/>
    <w:rsid w:val="0064259A"/>
    <w:rsid w:val="00646B33"/>
    <w:rsid w:val="0065603B"/>
    <w:rsid w:val="0066479E"/>
    <w:rsid w:val="00665380"/>
    <w:rsid w:val="00695088"/>
    <w:rsid w:val="006A21E6"/>
    <w:rsid w:val="006A7BFD"/>
    <w:rsid w:val="006C2340"/>
    <w:rsid w:val="006C74FA"/>
    <w:rsid w:val="006C76B6"/>
    <w:rsid w:val="006D215C"/>
    <w:rsid w:val="006D34F8"/>
    <w:rsid w:val="006E5ED9"/>
    <w:rsid w:val="006E5F28"/>
    <w:rsid w:val="006F1569"/>
    <w:rsid w:val="006F1635"/>
    <w:rsid w:val="006F19F3"/>
    <w:rsid w:val="007109C1"/>
    <w:rsid w:val="00710DA3"/>
    <w:rsid w:val="00717D9B"/>
    <w:rsid w:val="00720F4D"/>
    <w:rsid w:val="0072228E"/>
    <w:rsid w:val="007311FD"/>
    <w:rsid w:val="00771A90"/>
    <w:rsid w:val="00780DE1"/>
    <w:rsid w:val="0079036C"/>
    <w:rsid w:val="007A6AAF"/>
    <w:rsid w:val="007B2135"/>
    <w:rsid w:val="007B2BA9"/>
    <w:rsid w:val="007B496F"/>
    <w:rsid w:val="007B72BF"/>
    <w:rsid w:val="007C26B9"/>
    <w:rsid w:val="007D22BC"/>
    <w:rsid w:val="007D3932"/>
    <w:rsid w:val="007E3471"/>
    <w:rsid w:val="007F31AD"/>
    <w:rsid w:val="0081417F"/>
    <w:rsid w:val="00833B64"/>
    <w:rsid w:val="008461FB"/>
    <w:rsid w:val="00847BD7"/>
    <w:rsid w:val="00856F43"/>
    <w:rsid w:val="0086438D"/>
    <w:rsid w:val="00870566"/>
    <w:rsid w:val="00870C46"/>
    <w:rsid w:val="008A61B8"/>
    <w:rsid w:val="008A650F"/>
    <w:rsid w:val="008B0D49"/>
    <w:rsid w:val="008B6B3B"/>
    <w:rsid w:val="008D44FC"/>
    <w:rsid w:val="008D7740"/>
    <w:rsid w:val="008F1AAD"/>
    <w:rsid w:val="008F2F47"/>
    <w:rsid w:val="008F5A8C"/>
    <w:rsid w:val="00900BC1"/>
    <w:rsid w:val="00907C5B"/>
    <w:rsid w:val="0091547A"/>
    <w:rsid w:val="009161CF"/>
    <w:rsid w:val="0093171C"/>
    <w:rsid w:val="00934345"/>
    <w:rsid w:val="00942B05"/>
    <w:rsid w:val="00961035"/>
    <w:rsid w:val="00962695"/>
    <w:rsid w:val="00962FAB"/>
    <w:rsid w:val="009645A8"/>
    <w:rsid w:val="00985166"/>
    <w:rsid w:val="009B16C0"/>
    <w:rsid w:val="009B3F13"/>
    <w:rsid w:val="009B61C3"/>
    <w:rsid w:val="009B7015"/>
    <w:rsid w:val="009C1D8E"/>
    <w:rsid w:val="009C3C9D"/>
    <w:rsid w:val="009C48D7"/>
    <w:rsid w:val="009F40F4"/>
    <w:rsid w:val="00A06081"/>
    <w:rsid w:val="00A0735F"/>
    <w:rsid w:val="00A1167F"/>
    <w:rsid w:val="00A4473F"/>
    <w:rsid w:val="00A52BA3"/>
    <w:rsid w:val="00A53091"/>
    <w:rsid w:val="00A61D96"/>
    <w:rsid w:val="00A661DF"/>
    <w:rsid w:val="00A738D5"/>
    <w:rsid w:val="00A77798"/>
    <w:rsid w:val="00A82994"/>
    <w:rsid w:val="00A82ABC"/>
    <w:rsid w:val="00A96D46"/>
    <w:rsid w:val="00AA686C"/>
    <w:rsid w:val="00AA772A"/>
    <w:rsid w:val="00AB1EA6"/>
    <w:rsid w:val="00AC136B"/>
    <w:rsid w:val="00AC3F2C"/>
    <w:rsid w:val="00AD34AF"/>
    <w:rsid w:val="00AD48BE"/>
    <w:rsid w:val="00AE5A2B"/>
    <w:rsid w:val="00AE612E"/>
    <w:rsid w:val="00B16957"/>
    <w:rsid w:val="00B1764A"/>
    <w:rsid w:val="00B23420"/>
    <w:rsid w:val="00B31F93"/>
    <w:rsid w:val="00B33878"/>
    <w:rsid w:val="00B37866"/>
    <w:rsid w:val="00B52D33"/>
    <w:rsid w:val="00B54EC4"/>
    <w:rsid w:val="00B616DA"/>
    <w:rsid w:val="00B7597D"/>
    <w:rsid w:val="00B77542"/>
    <w:rsid w:val="00B82E74"/>
    <w:rsid w:val="00B8678B"/>
    <w:rsid w:val="00B92089"/>
    <w:rsid w:val="00B9277A"/>
    <w:rsid w:val="00B94B1A"/>
    <w:rsid w:val="00BA42CD"/>
    <w:rsid w:val="00BB06C0"/>
    <w:rsid w:val="00BB0F83"/>
    <w:rsid w:val="00BB2B0C"/>
    <w:rsid w:val="00BB5069"/>
    <w:rsid w:val="00BC0F6F"/>
    <w:rsid w:val="00BC37E0"/>
    <w:rsid w:val="00BC5218"/>
    <w:rsid w:val="00BD42E3"/>
    <w:rsid w:val="00BD4A2D"/>
    <w:rsid w:val="00BE1D19"/>
    <w:rsid w:val="00BE5260"/>
    <w:rsid w:val="00BE578B"/>
    <w:rsid w:val="00BE7276"/>
    <w:rsid w:val="00BF0F7B"/>
    <w:rsid w:val="00BF3B5E"/>
    <w:rsid w:val="00BF5918"/>
    <w:rsid w:val="00C0604D"/>
    <w:rsid w:val="00C1193E"/>
    <w:rsid w:val="00C1234A"/>
    <w:rsid w:val="00C21054"/>
    <w:rsid w:val="00C25078"/>
    <w:rsid w:val="00C45C74"/>
    <w:rsid w:val="00C471EF"/>
    <w:rsid w:val="00C47903"/>
    <w:rsid w:val="00C54727"/>
    <w:rsid w:val="00C57DB3"/>
    <w:rsid w:val="00C638B7"/>
    <w:rsid w:val="00C638EA"/>
    <w:rsid w:val="00C7566D"/>
    <w:rsid w:val="00C77C72"/>
    <w:rsid w:val="00C87BF2"/>
    <w:rsid w:val="00C91F1E"/>
    <w:rsid w:val="00C9715E"/>
    <w:rsid w:val="00CB35D2"/>
    <w:rsid w:val="00CB4A82"/>
    <w:rsid w:val="00CC4772"/>
    <w:rsid w:val="00CD3DEF"/>
    <w:rsid w:val="00CD4130"/>
    <w:rsid w:val="00CE238A"/>
    <w:rsid w:val="00CE4C9D"/>
    <w:rsid w:val="00CE76F2"/>
    <w:rsid w:val="00CF065C"/>
    <w:rsid w:val="00CF7B39"/>
    <w:rsid w:val="00D0551F"/>
    <w:rsid w:val="00D10120"/>
    <w:rsid w:val="00D10317"/>
    <w:rsid w:val="00D20E2E"/>
    <w:rsid w:val="00D2183E"/>
    <w:rsid w:val="00D309EF"/>
    <w:rsid w:val="00D51859"/>
    <w:rsid w:val="00D51D2E"/>
    <w:rsid w:val="00D52ACD"/>
    <w:rsid w:val="00D52C9C"/>
    <w:rsid w:val="00D55248"/>
    <w:rsid w:val="00D56B47"/>
    <w:rsid w:val="00D67B34"/>
    <w:rsid w:val="00D71122"/>
    <w:rsid w:val="00D73693"/>
    <w:rsid w:val="00DA2020"/>
    <w:rsid w:val="00DA4F5A"/>
    <w:rsid w:val="00DA65EF"/>
    <w:rsid w:val="00DB7188"/>
    <w:rsid w:val="00DC552D"/>
    <w:rsid w:val="00DC57FB"/>
    <w:rsid w:val="00DC748A"/>
    <w:rsid w:val="00DD5566"/>
    <w:rsid w:val="00DE422C"/>
    <w:rsid w:val="00DE75B7"/>
    <w:rsid w:val="00DF378D"/>
    <w:rsid w:val="00DF65D7"/>
    <w:rsid w:val="00DF6A78"/>
    <w:rsid w:val="00DF7AE1"/>
    <w:rsid w:val="00E012A0"/>
    <w:rsid w:val="00E0446F"/>
    <w:rsid w:val="00E04F84"/>
    <w:rsid w:val="00E06D64"/>
    <w:rsid w:val="00E20314"/>
    <w:rsid w:val="00E31019"/>
    <w:rsid w:val="00E454C3"/>
    <w:rsid w:val="00E52498"/>
    <w:rsid w:val="00E6024B"/>
    <w:rsid w:val="00E67D20"/>
    <w:rsid w:val="00E71359"/>
    <w:rsid w:val="00E7730B"/>
    <w:rsid w:val="00E85CB8"/>
    <w:rsid w:val="00EB2695"/>
    <w:rsid w:val="00EC22C8"/>
    <w:rsid w:val="00EC2492"/>
    <w:rsid w:val="00EC4DCE"/>
    <w:rsid w:val="00EC76DF"/>
    <w:rsid w:val="00ED3119"/>
    <w:rsid w:val="00ED5342"/>
    <w:rsid w:val="00ED7F5D"/>
    <w:rsid w:val="00EE354B"/>
    <w:rsid w:val="00EE448C"/>
    <w:rsid w:val="00EF3EA7"/>
    <w:rsid w:val="00EF50A1"/>
    <w:rsid w:val="00EF70BC"/>
    <w:rsid w:val="00F11109"/>
    <w:rsid w:val="00F13865"/>
    <w:rsid w:val="00F15067"/>
    <w:rsid w:val="00F16FB1"/>
    <w:rsid w:val="00F32BE6"/>
    <w:rsid w:val="00F503F0"/>
    <w:rsid w:val="00F54923"/>
    <w:rsid w:val="00F676C1"/>
    <w:rsid w:val="00F6795F"/>
    <w:rsid w:val="00F7246B"/>
    <w:rsid w:val="00F80EEC"/>
    <w:rsid w:val="00F912CF"/>
    <w:rsid w:val="00F9425A"/>
    <w:rsid w:val="00FA25CA"/>
    <w:rsid w:val="00FA697A"/>
    <w:rsid w:val="00FA7C35"/>
    <w:rsid w:val="00FB0F31"/>
    <w:rsid w:val="00FB0F67"/>
    <w:rsid w:val="00FB4C26"/>
    <w:rsid w:val="00FB6F22"/>
    <w:rsid w:val="00FB7A68"/>
    <w:rsid w:val="00FD3330"/>
    <w:rsid w:val="00FF2276"/>
    <w:rsid w:val="00FF5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BE7"/>
  </w:style>
  <w:style w:type="paragraph" w:styleId="1">
    <w:name w:val="heading 1"/>
    <w:basedOn w:val="a"/>
    <w:link w:val="10"/>
    <w:uiPriority w:val="1"/>
    <w:qFormat/>
    <w:rsid w:val="008B0D49"/>
    <w:pPr>
      <w:widowControl w:val="0"/>
      <w:autoSpaceDE w:val="0"/>
      <w:autoSpaceDN w:val="0"/>
      <w:spacing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paragraph" w:styleId="2">
    <w:name w:val="heading 2"/>
    <w:basedOn w:val="a"/>
    <w:link w:val="20"/>
    <w:uiPriority w:val="1"/>
    <w:qFormat/>
    <w:rsid w:val="008B0D49"/>
    <w:pPr>
      <w:widowControl w:val="0"/>
      <w:autoSpaceDE w:val="0"/>
      <w:autoSpaceDN w:val="0"/>
      <w:spacing w:after="0" w:line="274" w:lineRule="exact"/>
      <w:ind w:left="1002" w:hanging="1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link w:val="30"/>
    <w:uiPriority w:val="1"/>
    <w:qFormat/>
    <w:rsid w:val="008B0D49"/>
    <w:pPr>
      <w:widowControl w:val="0"/>
      <w:autoSpaceDE w:val="0"/>
      <w:autoSpaceDN w:val="0"/>
      <w:spacing w:after="0" w:line="274" w:lineRule="exact"/>
      <w:ind w:left="82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D49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5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4259A"/>
    <w:pPr>
      <w:ind w:left="720"/>
      <w:contextualSpacing/>
    </w:pPr>
    <w:rPr>
      <w:rFonts w:eastAsiaTheme="minorEastAsia"/>
    </w:rPr>
  </w:style>
  <w:style w:type="table" w:styleId="a5">
    <w:name w:val="Table Grid"/>
    <w:basedOn w:val="a1"/>
    <w:uiPriority w:val="59"/>
    <w:rsid w:val="0064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1C4C82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styleId="a8">
    <w:name w:val="Strong"/>
    <w:basedOn w:val="a0"/>
    <w:uiPriority w:val="22"/>
    <w:qFormat/>
    <w:rsid w:val="001C4C82"/>
    <w:rPr>
      <w:b/>
      <w:bCs/>
    </w:rPr>
  </w:style>
  <w:style w:type="paragraph" w:customStyle="1" w:styleId="a9">
    <w:name w:val="Стиль"/>
    <w:rsid w:val="001C4C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1C4C82"/>
    <w:rPr>
      <w:rFonts w:ascii="Times New Roman" w:hAnsi="Times New Roman"/>
      <w:sz w:val="24"/>
      <w:szCs w:val="23"/>
      <w:lang w:eastAsia="ru-RU"/>
    </w:rPr>
  </w:style>
  <w:style w:type="character" w:customStyle="1" w:styleId="aa">
    <w:name w:val="Основной текст_"/>
    <w:basedOn w:val="a0"/>
    <w:link w:val="63"/>
    <w:rsid w:val="001C4C8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3">
    <w:name w:val="Основной текст63"/>
    <w:basedOn w:val="a"/>
    <w:link w:val="aa"/>
    <w:rsid w:val="001C4C82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c16">
    <w:name w:val="c16"/>
    <w:basedOn w:val="a"/>
    <w:rsid w:val="001C4C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 СТИЛЬ ДИССЕРТАЦИЯ 2"/>
    <w:basedOn w:val="a"/>
    <w:qFormat/>
    <w:rsid w:val="001C4C82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ab">
    <w:name w:val="Основной текст + Полужирный"/>
    <w:basedOn w:val="aa"/>
    <w:rsid w:val="001C4C82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ac">
    <w:name w:val="заголовок абзаца"/>
    <w:basedOn w:val="a"/>
    <w:qFormat/>
    <w:rsid w:val="001C4C82"/>
    <w:pPr>
      <w:shd w:val="clear" w:color="auto" w:fill="FFFFFF"/>
      <w:jc w:val="center"/>
    </w:pPr>
    <w:rPr>
      <w:rFonts w:ascii="Times New Roman" w:eastAsia="Calibri" w:hAnsi="Times New Roman" w:cs="Times New Roman"/>
      <w:b/>
      <w:sz w:val="28"/>
    </w:rPr>
  </w:style>
  <w:style w:type="paragraph" w:styleId="ad">
    <w:name w:val="Balloon Text"/>
    <w:basedOn w:val="a"/>
    <w:link w:val="ae"/>
    <w:uiPriority w:val="99"/>
    <w:unhideWhenUsed/>
    <w:rsid w:val="001C4C8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1C4C8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0">
    <w:name w:val="c20"/>
    <w:basedOn w:val="a0"/>
    <w:rsid w:val="006E5ED9"/>
  </w:style>
  <w:style w:type="paragraph" w:customStyle="1" w:styleId="c5c11c46">
    <w:name w:val="c5 c11 c46"/>
    <w:basedOn w:val="a"/>
    <w:rsid w:val="006E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E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6E5ED9"/>
    <w:rPr>
      <w:rFonts w:eastAsiaTheme="minorEastAsia"/>
    </w:rPr>
  </w:style>
  <w:style w:type="paragraph" w:styleId="af">
    <w:name w:val="header"/>
    <w:basedOn w:val="a"/>
    <w:link w:val="af0"/>
    <w:uiPriority w:val="99"/>
    <w:semiHidden/>
    <w:unhideWhenUsed/>
    <w:rsid w:val="00E7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7730B"/>
  </w:style>
  <w:style w:type="paragraph" w:styleId="af1">
    <w:name w:val="footer"/>
    <w:basedOn w:val="a"/>
    <w:link w:val="af2"/>
    <w:uiPriority w:val="99"/>
    <w:unhideWhenUsed/>
    <w:rsid w:val="00E7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7730B"/>
  </w:style>
  <w:style w:type="character" w:customStyle="1" w:styleId="20">
    <w:name w:val="Заголовок 2 Знак"/>
    <w:basedOn w:val="a0"/>
    <w:link w:val="2"/>
    <w:uiPriority w:val="1"/>
    <w:rsid w:val="008B0D4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8B0D49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8B0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8B0D49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8B0D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8B0D4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styleId="af5">
    <w:name w:val="Normal (Web)"/>
    <w:basedOn w:val="a"/>
    <w:unhideWhenUsed/>
    <w:rsid w:val="008B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B0D49"/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8B0D4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f6">
    <w:name w:val="Hyperlink"/>
    <w:basedOn w:val="a0"/>
    <w:uiPriority w:val="99"/>
    <w:unhideWhenUsed/>
    <w:rsid w:val="008B0D49"/>
    <w:rPr>
      <w:color w:val="0000FF" w:themeColor="hyperlink"/>
      <w:u w:val="single"/>
    </w:rPr>
  </w:style>
  <w:style w:type="paragraph" w:customStyle="1" w:styleId="31">
    <w:name w:val="Оглавление 31"/>
    <w:basedOn w:val="a"/>
    <w:uiPriority w:val="1"/>
    <w:qFormat/>
    <w:rsid w:val="008B0D49"/>
    <w:pPr>
      <w:widowControl w:val="0"/>
      <w:autoSpaceDE w:val="0"/>
      <w:autoSpaceDN w:val="0"/>
      <w:spacing w:before="8" w:after="0" w:line="240" w:lineRule="auto"/>
      <w:ind w:left="385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0">
    <w:name w:val="c0"/>
    <w:basedOn w:val="a0"/>
    <w:rsid w:val="00DC552D"/>
  </w:style>
  <w:style w:type="character" w:customStyle="1" w:styleId="c53">
    <w:name w:val="c53"/>
    <w:basedOn w:val="a0"/>
    <w:rsid w:val="00057762"/>
  </w:style>
  <w:style w:type="character" w:customStyle="1" w:styleId="c4c8">
    <w:name w:val="c4 c8"/>
    <w:basedOn w:val="a0"/>
    <w:rsid w:val="00CF7B39"/>
  </w:style>
  <w:style w:type="character" w:customStyle="1" w:styleId="c4">
    <w:name w:val="c4"/>
    <w:basedOn w:val="a0"/>
    <w:uiPriority w:val="99"/>
    <w:rsid w:val="00CF7B39"/>
  </w:style>
  <w:style w:type="character" w:customStyle="1" w:styleId="c2">
    <w:name w:val="c2"/>
    <w:basedOn w:val="a0"/>
    <w:rsid w:val="00CF7B39"/>
  </w:style>
  <w:style w:type="paragraph" w:customStyle="1" w:styleId="msonormal0">
    <w:name w:val="msonormal"/>
    <w:basedOn w:val="a"/>
    <w:rsid w:val="00B3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8F70F-D246-4756-AD0E-FB26F027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7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51</cp:revision>
  <dcterms:created xsi:type="dcterms:W3CDTF">2021-09-26T15:35:00Z</dcterms:created>
  <dcterms:modified xsi:type="dcterms:W3CDTF">2024-09-30T09:07:00Z</dcterms:modified>
</cp:coreProperties>
</file>